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BB1B" w14:textId="77777777" w:rsidR="00D61691" w:rsidRPr="00D61691" w:rsidRDefault="00D61691" w:rsidP="00D6169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3370"/>
          <w:sz w:val="28"/>
          <w:szCs w:val="28"/>
          <w:lang w:eastAsia="es-CL"/>
        </w:rPr>
      </w:pPr>
      <w:r w:rsidRPr="00D61691">
        <w:rPr>
          <w:rFonts w:ascii="Arial" w:eastAsia="Times New Roman" w:hAnsi="Arial" w:cs="Arial"/>
          <w:color w:val="1F3370"/>
          <w:sz w:val="28"/>
          <w:szCs w:val="28"/>
          <w:lang w:eastAsia="es-CL"/>
        </w:rPr>
        <w:t>Solicitud de Eliminación de Patentes por el contribuyente</w:t>
      </w:r>
    </w:p>
    <w:p w14:paraId="67A0B95F" w14:textId="2BFCC96C" w:rsidR="00D61691" w:rsidRPr="00D61691" w:rsidRDefault="00D61691" w:rsidP="00D61691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1F3370"/>
          <w:lang w:eastAsia="es-CL"/>
        </w:rPr>
      </w:pPr>
    </w:p>
    <w:tbl>
      <w:tblPr>
        <w:tblW w:w="0" w:type="auto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8760"/>
        <w:gridCol w:w="36"/>
      </w:tblGrid>
      <w:tr w:rsidR="00D61691" w:rsidRPr="00D61691" w14:paraId="7B3E79E7" w14:textId="77777777" w:rsidTr="00D61691">
        <w:tc>
          <w:tcPr>
            <w:tcW w:w="19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F4650E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Nombre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D58103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333333"/>
                <w:lang w:eastAsia="es-CL"/>
              </w:rPr>
              <w:t>Solicitud de Eliminación de Patentes por el contribuyente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5EC30909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D61691" w:rsidRPr="00D61691" w14:paraId="0DC8A633" w14:textId="77777777" w:rsidTr="00D61691">
        <w:tc>
          <w:tcPr>
            <w:tcW w:w="19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D798BE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Descripción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0B7463" w14:textId="3AD7CDDB" w:rsidR="00D61691" w:rsidRPr="00D61691" w:rsidRDefault="00D61691" w:rsidP="00D61691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 xml:space="preserve">Está dirigido a personas naturales o jurídicas que cuenten con patente en </w:t>
            </w:r>
            <w:r>
              <w:rPr>
                <w:rFonts w:ascii="Arial" w:eastAsia="Times New Roman" w:hAnsi="Arial" w:cs="Arial"/>
                <w:color w:val="333333"/>
                <w:lang w:eastAsia="es-CL"/>
              </w:rPr>
              <w:t xml:space="preserve">Ovalle 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y que deseen eliminarla por no ejercer la actividad en la comuna.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2A7CB8C2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D61691" w:rsidRPr="00D61691" w14:paraId="5FDE1F9A" w14:textId="77777777" w:rsidTr="00D61691">
        <w:tc>
          <w:tcPr>
            <w:tcW w:w="19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9C9D16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Requisitos y antecedentes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43356D" w14:textId="77777777" w:rsidR="00D61691" w:rsidRPr="00D61691" w:rsidRDefault="00D61691" w:rsidP="00D61691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I. PARA ACREDITAR CONTRIBUYENTE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Cédula de Identidad por ambos lados, vigente a la fecha del trámite (Contribuyente Persona Natural).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Cédula de Identidad del Representante Legal por ambos lados, vigente a la fecha del trámite (Contribuyente Persona Jurídica).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br/>
              <w:t>c) Poder ante Notario Público, en caso de que quien firme la Solicitud de Eliminación no sea el contribuyente o su representante legal.</w:t>
            </w:r>
          </w:p>
          <w:p w14:paraId="616567AB" w14:textId="36A506D5" w:rsidR="00D61691" w:rsidRPr="00D61691" w:rsidRDefault="00D61691" w:rsidP="00D61691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II. TRIBUTARIOS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="008E50F4">
              <w:rPr>
                <w:rFonts w:ascii="Arial" w:eastAsia="Times New Roman" w:hAnsi="Arial" w:cs="Arial"/>
                <w:color w:val="333333"/>
                <w:lang w:eastAsia="es-CL"/>
              </w:rPr>
              <w:t>a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) Certificado de Cierre de sucursal ante el SII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="008E50F4">
              <w:rPr>
                <w:rFonts w:ascii="Arial" w:eastAsia="Times New Roman" w:hAnsi="Arial" w:cs="Arial"/>
                <w:color w:val="333333"/>
                <w:lang w:eastAsia="es-CL"/>
              </w:rPr>
              <w:t>b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 xml:space="preserve">) Recepción de aviso cambio de domicilio ante el SII (ONLINE) DESDE LA COMUNA DE </w:t>
            </w:r>
            <w:r>
              <w:rPr>
                <w:rFonts w:ascii="Arial" w:eastAsia="Times New Roman" w:hAnsi="Arial" w:cs="Arial"/>
                <w:color w:val="333333"/>
                <w:lang w:eastAsia="es-CL"/>
              </w:rPr>
              <w:t xml:space="preserve">OVALLE </w:t>
            </w: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A OTRA COMUNA o cambio de domicilio histórico con fechas (solicitado en oficinas del SII o en su página web).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0A46F97E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D61691" w:rsidRPr="00D61691" w14:paraId="051D904E" w14:textId="77777777" w:rsidTr="00D61691">
        <w:tc>
          <w:tcPr>
            <w:tcW w:w="19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CAEE96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Trámites a realizar o etapas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2FF484" w14:textId="77777777" w:rsidR="00D61691" w:rsidRPr="00D61691" w:rsidRDefault="00D61691" w:rsidP="00D61691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1. Presentación de la Solicitud de Eliminación de Patente, con antecedentes respectivos completos.</w:t>
            </w:r>
          </w:p>
          <w:p w14:paraId="2CC447E4" w14:textId="77777777" w:rsidR="00D61691" w:rsidRPr="00D61691" w:rsidRDefault="00D61691" w:rsidP="00D61691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2. Verificación del cumplimiento de las normas legales y reglamentarias que fueran aplicables.</w:t>
            </w:r>
          </w:p>
          <w:p w14:paraId="0106CACD" w14:textId="77777777" w:rsidR="00D61691" w:rsidRPr="00D61691" w:rsidRDefault="00D61691" w:rsidP="00D61691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3. Verificar que los pagos de los semestres correspondientes estén al día.</w:t>
            </w:r>
          </w:p>
          <w:p w14:paraId="7C9ECD32" w14:textId="608BCF19" w:rsidR="00D61691" w:rsidRPr="00D61691" w:rsidRDefault="00D61691" w:rsidP="00D61691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4. Autorización, mediante Decreto Exento, de la eliminación de la patente.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7332F63E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D61691" w:rsidRPr="00D61691" w14:paraId="6DBCAA75" w14:textId="77777777" w:rsidTr="00D61691">
        <w:tc>
          <w:tcPr>
            <w:tcW w:w="19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8D6512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Lugar donde se realiza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8EF5E2" w14:textId="5C97548B" w:rsidR="00D61691" w:rsidRPr="00D61691" w:rsidRDefault="00D61691" w:rsidP="00D6169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Sección de Rentas y Patentes se accede por Ariztia Poniente </w:t>
            </w:r>
            <w:proofErr w:type="spellStart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>N°</w:t>
            </w:r>
            <w:proofErr w:type="spellEnd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 7. Se entregan números de atención en el siguiente horario:</w:t>
            </w:r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proofErr w:type="gramStart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>Lunes</w:t>
            </w:r>
            <w:proofErr w:type="gramEnd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 a Viernes de 8:30 a 14:00 horas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1F7BDC3C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D61691" w:rsidRPr="00D61691" w14:paraId="4F377536" w14:textId="77777777" w:rsidTr="00D61691">
        <w:tc>
          <w:tcPr>
            <w:tcW w:w="19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E44156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D61691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Información complementaria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AB83BE" w14:textId="77777777" w:rsidR="00D61691" w:rsidRPr="00D61691" w:rsidRDefault="00D61691" w:rsidP="00D6169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61691">
              <w:rPr>
                <w:rFonts w:ascii="Arial" w:eastAsia="Times New Roman" w:hAnsi="Arial" w:cs="Arial"/>
                <w:color w:val="333333"/>
                <w:lang w:eastAsia="es-CL"/>
              </w:rPr>
              <w:t>1.Toda la documentación requerida debe presentarse en fotocopia simple.</w:t>
            </w:r>
          </w:p>
          <w:p w14:paraId="617BA371" w14:textId="349338A1" w:rsidR="00D61691" w:rsidRPr="00D61691" w:rsidRDefault="00D61691" w:rsidP="00D6169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  <w:tc>
          <w:tcPr>
            <w:tcW w:w="0" w:type="auto"/>
            <w:vAlign w:val="center"/>
            <w:hideMark/>
          </w:tcPr>
          <w:p w14:paraId="5F3A00A4" w14:textId="77777777" w:rsidR="00D61691" w:rsidRPr="00D61691" w:rsidRDefault="00D61691" w:rsidP="00D61691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</w:p>
        </w:tc>
      </w:tr>
    </w:tbl>
    <w:p w14:paraId="776D124A" w14:textId="77777777" w:rsidR="00D61691" w:rsidRDefault="00D61691"/>
    <w:sectPr w:rsidR="00D61691" w:rsidSect="008E50F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91"/>
    <w:rsid w:val="008E50F4"/>
    <w:rsid w:val="00D6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D3F99"/>
  <w15:chartTrackingRefBased/>
  <w15:docId w15:val="{A5055367-2285-4777-B5D1-2B8FC501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3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928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961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398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Rojas</dc:creator>
  <cp:keywords/>
  <dc:description/>
  <cp:lastModifiedBy>Lidia Rojas</cp:lastModifiedBy>
  <cp:revision>2</cp:revision>
  <dcterms:created xsi:type="dcterms:W3CDTF">2024-05-29T20:11:00Z</dcterms:created>
  <dcterms:modified xsi:type="dcterms:W3CDTF">2024-05-29T20:35:00Z</dcterms:modified>
</cp:coreProperties>
</file>